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E9" w:rsidRPr="00D257E9" w:rsidRDefault="00D257E9" w:rsidP="00D257E9">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D257E9">
        <w:rPr>
          <w:rFonts w:ascii="Times New Roman" w:eastAsia="Times New Roman" w:hAnsi="Times New Roman" w:cs="Times New Roman"/>
          <w:b/>
          <w:bCs/>
          <w:sz w:val="20"/>
          <w:szCs w:val="20"/>
          <w:lang w:eastAsia="ru-RU"/>
        </w:rPr>
        <w:t>Статья 137. Нарушение неприкосновенности частной жизни</w:t>
      </w:r>
    </w:p>
    <w:p w:rsidR="00D257E9" w:rsidRPr="00D257E9" w:rsidRDefault="00D257E9" w:rsidP="00D257E9">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D257E9">
          <w:rPr>
            <w:rFonts w:ascii="Times New Roman" w:eastAsia="Times New Roman" w:hAnsi="Times New Roman" w:cs="Times New Roman"/>
            <w:b/>
            <w:bCs/>
            <w:color w:val="707070"/>
            <w:sz w:val="20"/>
            <w:szCs w:val="20"/>
            <w:u w:val="single"/>
            <w:lang w:eastAsia="ru-RU"/>
          </w:rPr>
          <w:t>[Уголовный кодекс]</w:t>
        </w:r>
      </w:hyperlink>
      <w:r w:rsidRPr="00D257E9">
        <w:rPr>
          <w:rFonts w:ascii="Times New Roman" w:eastAsia="Times New Roman" w:hAnsi="Times New Roman" w:cs="Times New Roman"/>
          <w:sz w:val="24"/>
          <w:szCs w:val="24"/>
          <w:lang w:eastAsia="ru-RU"/>
        </w:rPr>
        <w:t> </w:t>
      </w:r>
      <w:hyperlink r:id="rId5" w:tooltip="Преступления против конституционных прав и свобод человека и гражданина" w:history="1">
        <w:r w:rsidRPr="00D257E9">
          <w:rPr>
            <w:rFonts w:ascii="Times New Roman" w:eastAsia="Times New Roman" w:hAnsi="Times New Roman" w:cs="Times New Roman"/>
            <w:b/>
            <w:bCs/>
            <w:color w:val="707070"/>
            <w:sz w:val="20"/>
            <w:szCs w:val="20"/>
            <w:u w:val="single"/>
            <w:lang w:eastAsia="ru-RU"/>
          </w:rPr>
          <w:t>[Глава 19]</w:t>
        </w:r>
      </w:hyperlink>
      <w:r w:rsidRPr="00D257E9">
        <w:rPr>
          <w:rFonts w:ascii="Times New Roman" w:eastAsia="Times New Roman" w:hAnsi="Times New Roman" w:cs="Times New Roman"/>
          <w:sz w:val="24"/>
          <w:szCs w:val="24"/>
          <w:lang w:eastAsia="ru-RU"/>
        </w:rPr>
        <w:t> </w:t>
      </w:r>
      <w:hyperlink r:id="rId6" w:tooltip="Нарушение неприкосновенности частной жизни" w:history="1">
        <w:r w:rsidRPr="00D257E9">
          <w:rPr>
            <w:rFonts w:ascii="Times New Roman" w:eastAsia="Times New Roman" w:hAnsi="Times New Roman" w:cs="Times New Roman"/>
            <w:b/>
            <w:bCs/>
            <w:color w:val="707070"/>
            <w:sz w:val="20"/>
            <w:szCs w:val="20"/>
            <w:u w:val="single"/>
            <w:lang w:eastAsia="ru-RU"/>
          </w:rPr>
          <w:t>[Статья 137]</w:t>
        </w:r>
      </w:hyperlink>
    </w:p>
    <w:p w:rsidR="00D257E9" w:rsidRPr="00D257E9" w:rsidRDefault="00D257E9" w:rsidP="00D257E9">
      <w:pPr>
        <w:shd w:val="clear" w:color="auto" w:fill="FFFFFF"/>
        <w:spacing w:before="240" w:after="240" w:line="240" w:lineRule="auto"/>
        <w:rPr>
          <w:rFonts w:ascii="Arial" w:eastAsia="Times New Roman" w:hAnsi="Arial" w:cs="Arial"/>
          <w:color w:val="000000"/>
          <w:sz w:val="20"/>
          <w:szCs w:val="20"/>
          <w:lang w:eastAsia="ru-RU"/>
        </w:rPr>
      </w:pPr>
      <w:r w:rsidRPr="00D257E9">
        <w:rPr>
          <w:rFonts w:ascii="Arial" w:eastAsia="Times New Roman" w:hAnsi="Arial" w:cs="Arial"/>
          <w:color w:val="000000"/>
          <w:sz w:val="20"/>
          <w:szCs w:val="20"/>
          <w:lang w:eastAsia="ru-RU"/>
        </w:rPr>
        <w:t xml:space="preserve">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D257E9">
        <w:rPr>
          <w:rFonts w:ascii="Arial" w:eastAsia="Times New Roman" w:hAnsi="Arial" w:cs="Arial"/>
          <w:color w:val="000000"/>
          <w:sz w:val="20"/>
          <w:szCs w:val="20"/>
          <w:lang w:eastAsia="ru-RU"/>
        </w:rPr>
        <w:t>демонстрирующемся</w:t>
      </w:r>
      <w:proofErr w:type="spellEnd"/>
      <w:r w:rsidRPr="00D257E9">
        <w:rPr>
          <w:rFonts w:ascii="Arial" w:eastAsia="Times New Roman" w:hAnsi="Arial" w:cs="Arial"/>
          <w:color w:val="000000"/>
          <w:sz w:val="20"/>
          <w:szCs w:val="20"/>
          <w:lang w:eastAsia="ru-RU"/>
        </w:rPr>
        <w:t xml:space="preserve"> произведении или средствах массовой информации -</w:t>
      </w:r>
    </w:p>
    <w:p w:rsidR="00D257E9" w:rsidRPr="00D257E9" w:rsidRDefault="00D257E9" w:rsidP="00D257E9">
      <w:pPr>
        <w:shd w:val="clear" w:color="auto" w:fill="FFFFFF"/>
        <w:spacing w:before="240" w:after="240" w:line="240" w:lineRule="auto"/>
        <w:rPr>
          <w:rFonts w:ascii="Arial" w:eastAsia="Times New Roman" w:hAnsi="Arial" w:cs="Arial"/>
          <w:color w:val="000000"/>
          <w:sz w:val="20"/>
          <w:szCs w:val="20"/>
          <w:lang w:eastAsia="ru-RU"/>
        </w:rPr>
      </w:pPr>
      <w:r w:rsidRPr="00D257E9">
        <w:rPr>
          <w:rFonts w:ascii="Arial" w:eastAsia="Times New Roman" w:hAnsi="Arial" w:cs="Arial"/>
          <w:color w:val="000000"/>
          <w:sz w:val="20"/>
          <w:szCs w:val="20"/>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D257E9" w:rsidRPr="00D257E9" w:rsidRDefault="00D257E9" w:rsidP="00D257E9">
      <w:pPr>
        <w:shd w:val="clear" w:color="auto" w:fill="FFFFFF"/>
        <w:spacing w:before="240" w:after="240" w:line="240" w:lineRule="auto"/>
        <w:rPr>
          <w:rFonts w:ascii="Arial" w:eastAsia="Times New Roman" w:hAnsi="Arial" w:cs="Arial"/>
          <w:color w:val="000000"/>
          <w:sz w:val="20"/>
          <w:szCs w:val="20"/>
          <w:lang w:eastAsia="ru-RU"/>
        </w:rPr>
      </w:pPr>
      <w:r w:rsidRPr="00D257E9">
        <w:rPr>
          <w:rFonts w:ascii="Arial" w:eastAsia="Times New Roman" w:hAnsi="Arial" w:cs="Arial"/>
          <w:color w:val="000000"/>
          <w:sz w:val="20"/>
          <w:szCs w:val="20"/>
          <w:lang w:eastAsia="ru-RU"/>
        </w:rPr>
        <w:t>2. Те же деяния, совершенные лицом с использованием своего служебного положения, -</w:t>
      </w:r>
    </w:p>
    <w:p w:rsidR="00D257E9" w:rsidRPr="00D257E9" w:rsidRDefault="00D257E9" w:rsidP="00D257E9">
      <w:pPr>
        <w:shd w:val="clear" w:color="auto" w:fill="FFFFFF"/>
        <w:spacing w:before="240" w:after="240" w:line="240" w:lineRule="auto"/>
        <w:rPr>
          <w:rFonts w:ascii="Arial" w:eastAsia="Times New Roman" w:hAnsi="Arial" w:cs="Arial"/>
          <w:color w:val="000000"/>
          <w:sz w:val="20"/>
          <w:szCs w:val="20"/>
          <w:lang w:eastAsia="ru-RU"/>
        </w:rPr>
      </w:pPr>
      <w:r w:rsidRPr="00D257E9">
        <w:rPr>
          <w:rFonts w:ascii="Arial" w:eastAsia="Times New Roman" w:hAnsi="Arial" w:cs="Arial"/>
          <w:color w:val="000000"/>
          <w:sz w:val="20"/>
          <w:szCs w:val="20"/>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D257E9" w:rsidRPr="00D257E9" w:rsidRDefault="00D257E9" w:rsidP="00D257E9">
      <w:pPr>
        <w:shd w:val="clear" w:color="auto" w:fill="FFFFFF"/>
        <w:spacing w:before="240" w:after="240" w:line="240" w:lineRule="auto"/>
        <w:rPr>
          <w:rFonts w:ascii="Arial" w:eastAsia="Times New Roman" w:hAnsi="Arial" w:cs="Arial"/>
          <w:color w:val="000000"/>
          <w:sz w:val="20"/>
          <w:szCs w:val="20"/>
          <w:lang w:eastAsia="ru-RU"/>
        </w:rPr>
      </w:pPr>
      <w:r w:rsidRPr="00D257E9">
        <w:rPr>
          <w:rFonts w:ascii="Arial" w:eastAsia="Times New Roman" w:hAnsi="Arial" w:cs="Arial"/>
          <w:color w:val="000000"/>
          <w:sz w:val="20"/>
          <w:szCs w:val="20"/>
          <w:lang w:eastAsia="ru-RU"/>
        </w:rPr>
        <w:t xml:space="preserve">3. Незаконное распространение в публичном выступлении, публично </w:t>
      </w:r>
      <w:proofErr w:type="spellStart"/>
      <w:r w:rsidRPr="00D257E9">
        <w:rPr>
          <w:rFonts w:ascii="Arial" w:eastAsia="Times New Roman" w:hAnsi="Arial" w:cs="Arial"/>
          <w:color w:val="000000"/>
          <w:sz w:val="20"/>
          <w:szCs w:val="20"/>
          <w:lang w:eastAsia="ru-RU"/>
        </w:rPr>
        <w:t>демонстрирующемся</w:t>
      </w:r>
      <w:proofErr w:type="spellEnd"/>
      <w:r w:rsidRPr="00D257E9">
        <w:rPr>
          <w:rFonts w:ascii="Arial" w:eastAsia="Times New Roman" w:hAnsi="Arial" w:cs="Arial"/>
          <w:color w:val="000000"/>
          <w:sz w:val="20"/>
          <w:szCs w:val="20"/>
          <w:lang w:eastAsia="ru-RU"/>
        </w:rP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D257E9" w:rsidRPr="00D257E9" w:rsidRDefault="00D257E9" w:rsidP="00D257E9">
      <w:pPr>
        <w:shd w:val="clear" w:color="auto" w:fill="FFFFFF"/>
        <w:spacing w:before="240" w:after="240" w:line="240" w:lineRule="auto"/>
        <w:rPr>
          <w:rFonts w:ascii="Arial" w:eastAsia="Times New Roman" w:hAnsi="Arial" w:cs="Arial"/>
          <w:color w:val="000000"/>
          <w:sz w:val="20"/>
          <w:szCs w:val="20"/>
          <w:lang w:eastAsia="ru-RU"/>
        </w:rPr>
      </w:pPr>
      <w:r w:rsidRPr="00D257E9">
        <w:rPr>
          <w:rFonts w:ascii="Arial" w:eastAsia="Times New Roman" w:hAnsi="Arial" w:cs="Arial"/>
          <w:color w:val="000000"/>
          <w:sz w:val="20"/>
          <w:szCs w:val="20"/>
          <w:lang w:eastAsia="ru-RU"/>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9776D0" w:rsidRDefault="00D257E9">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A6"/>
    <w:rsid w:val="00545BA6"/>
    <w:rsid w:val="006833E8"/>
    <w:rsid w:val="00CB5060"/>
    <w:rsid w:val="00D25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0BEEF-826C-4A22-A0D8-3062AD4E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257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57E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257E9"/>
    <w:rPr>
      <w:color w:val="0000FF"/>
      <w:u w:val="single"/>
    </w:rPr>
  </w:style>
  <w:style w:type="paragraph" w:styleId="a4">
    <w:name w:val="Normal (Web)"/>
    <w:basedOn w:val="a"/>
    <w:uiPriority w:val="99"/>
    <w:semiHidden/>
    <w:unhideWhenUsed/>
    <w:rsid w:val="00D257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890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8">
          <w:marLeft w:val="0"/>
          <w:marRight w:val="0"/>
          <w:marTop w:val="0"/>
          <w:marBottom w:val="0"/>
          <w:divBdr>
            <w:top w:val="none" w:sz="0" w:space="0" w:color="auto"/>
            <w:left w:val="none" w:sz="0" w:space="0" w:color="auto"/>
            <w:bottom w:val="none" w:sz="0" w:space="0" w:color="auto"/>
            <w:right w:val="none" w:sz="0" w:space="0" w:color="auto"/>
          </w:divBdr>
        </w:div>
        <w:div w:id="25259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37/" TargetMode="External"/><Relationship Id="rId5" Type="http://schemas.openxmlformats.org/officeDocument/2006/relationships/hyperlink" Target="http://www.zakonrf.info/uk/gl19/"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Company>diakov.net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2017-09-07T08:50:00Z</dcterms:created>
  <dcterms:modified xsi:type="dcterms:W3CDTF">2017-09-07T08:50:00Z</dcterms:modified>
</cp:coreProperties>
</file>