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A2" w:rsidRPr="008C68A2" w:rsidRDefault="008C68A2" w:rsidP="008C68A2">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8C68A2">
        <w:rPr>
          <w:rFonts w:ascii="Times New Roman" w:eastAsia="Times New Roman" w:hAnsi="Times New Roman" w:cs="Times New Roman"/>
          <w:b/>
          <w:bCs/>
          <w:sz w:val="20"/>
          <w:szCs w:val="20"/>
          <w:lang w:eastAsia="ru-RU"/>
        </w:rPr>
        <w:t>Статья 127. Незаконное лишение свободы</w:t>
      </w:r>
    </w:p>
    <w:p w:rsidR="008C68A2" w:rsidRPr="008C68A2" w:rsidRDefault="008C68A2" w:rsidP="008C68A2">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8C68A2">
          <w:rPr>
            <w:rFonts w:ascii="Times New Roman" w:eastAsia="Times New Roman" w:hAnsi="Times New Roman" w:cs="Times New Roman"/>
            <w:b/>
            <w:bCs/>
            <w:color w:val="707070"/>
            <w:sz w:val="20"/>
            <w:szCs w:val="20"/>
            <w:u w:val="single"/>
            <w:lang w:eastAsia="ru-RU"/>
          </w:rPr>
          <w:t>[Уголовный кодекс]</w:t>
        </w:r>
      </w:hyperlink>
      <w:r w:rsidRPr="008C68A2">
        <w:rPr>
          <w:rFonts w:ascii="Times New Roman" w:eastAsia="Times New Roman" w:hAnsi="Times New Roman" w:cs="Times New Roman"/>
          <w:sz w:val="24"/>
          <w:szCs w:val="24"/>
          <w:lang w:eastAsia="ru-RU"/>
        </w:rPr>
        <w:t> </w:t>
      </w:r>
      <w:hyperlink r:id="rId5" w:tooltip="Преступления против свободы, чести и достоинства личности" w:history="1">
        <w:r w:rsidRPr="008C68A2">
          <w:rPr>
            <w:rFonts w:ascii="Times New Roman" w:eastAsia="Times New Roman" w:hAnsi="Times New Roman" w:cs="Times New Roman"/>
            <w:b/>
            <w:bCs/>
            <w:color w:val="707070"/>
            <w:sz w:val="20"/>
            <w:szCs w:val="20"/>
            <w:u w:val="single"/>
            <w:lang w:eastAsia="ru-RU"/>
          </w:rPr>
          <w:t>[Глава 17]</w:t>
        </w:r>
      </w:hyperlink>
      <w:r w:rsidRPr="008C68A2">
        <w:rPr>
          <w:rFonts w:ascii="Times New Roman" w:eastAsia="Times New Roman" w:hAnsi="Times New Roman" w:cs="Times New Roman"/>
          <w:sz w:val="24"/>
          <w:szCs w:val="24"/>
          <w:lang w:eastAsia="ru-RU"/>
        </w:rPr>
        <w:t> </w:t>
      </w:r>
      <w:hyperlink r:id="rId6" w:tooltip="Незаконное лишение свободы" w:history="1">
        <w:r w:rsidRPr="008C68A2">
          <w:rPr>
            <w:rFonts w:ascii="Times New Roman" w:eastAsia="Times New Roman" w:hAnsi="Times New Roman" w:cs="Times New Roman"/>
            <w:b/>
            <w:bCs/>
            <w:color w:val="707070"/>
            <w:sz w:val="20"/>
            <w:szCs w:val="20"/>
            <w:u w:val="single"/>
            <w:lang w:eastAsia="ru-RU"/>
          </w:rPr>
          <w:t>[Статья 127]</w:t>
        </w:r>
      </w:hyperlink>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1. Незаконное лишение человека свободы, не связанное с его похищением, -</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2. То же деяние, совершенное:</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а) группой лиц по предварительному сговору;</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б) утратил силу. - Федеральный закон от 08.12.2003 N 162-ФЗ;</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в) с применением насилия, опасного для жизни или здоровья;</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г) с применением оружия или предметов, используемых в качестве оружия;</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д) в отношении заведомо несовершеннолетнего;</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е) в отношении женщины, заведомо для виновного находящейся в состоянии беременности;</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ж) в отношении двух или более лиц, -</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наказывается принудительными работами на срок до пяти лет либо лишением свободы на срок от трех до пяти лет.</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8C68A2" w:rsidRPr="008C68A2" w:rsidRDefault="008C68A2" w:rsidP="008C68A2">
      <w:pPr>
        <w:shd w:val="clear" w:color="auto" w:fill="FFFFFF"/>
        <w:spacing w:before="240" w:after="240" w:line="240" w:lineRule="auto"/>
        <w:rPr>
          <w:rFonts w:ascii="Arial" w:eastAsia="Times New Roman" w:hAnsi="Arial" w:cs="Arial"/>
          <w:color w:val="000000"/>
          <w:sz w:val="20"/>
          <w:szCs w:val="20"/>
          <w:lang w:eastAsia="ru-RU"/>
        </w:rPr>
      </w:pPr>
      <w:r w:rsidRPr="008C68A2">
        <w:rPr>
          <w:rFonts w:ascii="Arial" w:eastAsia="Times New Roman" w:hAnsi="Arial" w:cs="Arial"/>
          <w:color w:val="000000"/>
          <w:sz w:val="20"/>
          <w:szCs w:val="20"/>
          <w:lang w:eastAsia="ru-RU"/>
        </w:rPr>
        <w:t>наказываются лишением свободы на срок от четырех до восьми лет.</w:t>
      </w:r>
    </w:p>
    <w:p w:rsidR="00973475" w:rsidRDefault="00973475">
      <w:bookmarkStart w:id="0" w:name="_GoBack"/>
      <w:bookmarkEnd w:id="0"/>
    </w:p>
    <w:sectPr w:rsidR="0097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33"/>
    <w:rsid w:val="007E4C33"/>
    <w:rsid w:val="008C68A2"/>
    <w:rsid w:val="0097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BC41-EEAA-41C5-AF84-B89B34FA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68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8A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68A2"/>
    <w:rPr>
      <w:color w:val="0000FF"/>
      <w:u w:val="single"/>
    </w:rPr>
  </w:style>
  <w:style w:type="paragraph" w:styleId="a4">
    <w:name w:val="Normal (Web)"/>
    <w:basedOn w:val="a"/>
    <w:uiPriority w:val="99"/>
    <w:semiHidden/>
    <w:unhideWhenUsed/>
    <w:rsid w:val="008C6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5071">
      <w:bodyDiv w:val="1"/>
      <w:marLeft w:val="0"/>
      <w:marRight w:val="0"/>
      <w:marTop w:val="0"/>
      <w:marBottom w:val="0"/>
      <w:divBdr>
        <w:top w:val="none" w:sz="0" w:space="0" w:color="auto"/>
        <w:left w:val="none" w:sz="0" w:space="0" w:color="auto"/>
        <w:bottom w:val="none" w:sz="0" w:space="0" w:color="auto"/>
        <w:right w:val="none" w:sz="0" w:space="0" w:color="auto"/>
      </w:divBdr>
      <w:divsChild>
        <w:div w:id="806360470">
          <w:marLeft w:val="0"/>
          <w:marRight w:val="0"/>
          <w:marTop w:val="0"/>
          <w:marBottom w:val="0"/>
          <w:divBdr>
            <w:top w:val="none" w:sz="0" w:space="0" w:color="auto"/>
            <w:left w:val="none" w:sz="0" w:space="0" w:color="auto"/>
            <w:bottom w:val="none" w:sz="0" w:space="0" w:color="auto"/>
            <w:right w:val="none" w:sz="0" w:space="0" w:color="auto"/>
          </w:divBdr>
        </w:div>
        <w:div w:id="53936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27/" TargetMode="External"/><Relationship Id="rId5" Type="http://schemas.openxmlformats.org/officeDocument/2006/relationships/hyperlink" Target="http://www.zakonrf.info/uk/gl17/"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diakov.net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2017-08-19T19:24:00Z</dcterms:created>
  <dcterms:modified xsi:type="dcterms:W3CDTF">2017-08-19T19:24:00Z</dcterms:modified>
</cp:coreProperties>
</file>