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96E" w:rsidRPr="0036596E" w:rsidRDefault="0036596E" w:rsidP="0036596E">
      <w:pPr>
        <w:spacing w:before="100" w:beforeAutospacing="1" w:after="100" w:afterAutospacing="1" w:line="240" w:lineRule="atLeast"/>
        <w:outlineLvl w:val="1"/>
        <w:rPr>
          <w:rFonts w:ascii="Times New Roman" w:eastAsia="Times New Roman" w:hAnsi="Times New Roman" w:cs="Times New Roman"/>
          <w:b/>
          <w:bCs/>
          <w:sz w:val="20"/>
          <w:szCs w:val="20"/>
          <w:lang w:eastAsia="ru-RU"/>
        </w:rPr>
      </w:pPr>
      <w:r w:rsidRPr="0036596E">
        <w:rPr>
          <w:rFonts w:ascii="Times New Roman" w:eastAsia="Times New Roman" w:hAnsi="Times New Roman" w:cs="Times New Roman"/>
          <w:b/>
          <w:bCs/>
          <w:sz w:val="20"/>
          <w:szCs w:val="20"/>
          <w:lang w:eastAsia="ru-RU"/>
        </w:rPr>
        <w:t>Статья 109. Причинение смерти по неосторожности</w:t>
      </w:r>
    </w:p>
    <w:p w:rsidR="0036596E" w:rsidRPr="0036596E" w:rsidRDefault="0036596E" w:rsidP="0036596E">
      <w:pPr>
        <w:spacing w:after="0" w:line="240" w:lineRule="auto"/>
        <w:rPr>
          <w:rFonts w:ascii="Times New Roman" w:eastAsia="Times New Roman" w:hAnsi="Times New Roman" w:cs="Times New Roman"/>
          <w:sz w:val="24"/>
          <w:szCs w:val="24"/>
          <w:lang w:eastAsia="ru-RU"/>
        </w:rPr>
      </w:pPr>
      <w:hyperlink r:id="rId4" w:tooltip="Уголовный кодекс" w:history="1">
        <w:r w:rsidRPr="0036596E">
          <w:rPr>
            <w:rFonts w:ascii="Times New Roman" w:eastAsia="Times New Roman" w:hAnsi="Times New Roman" w:cs="Times New Roman"/>
            <w:b/>
            <w:bCs/>
            <w:color w:val="707070"/>
            <w:sz w:val="20"/>
            <w:szCs w:val="20"/>
            <w:u w:val="single"/>
            <w:lang w:eastAsia="ru-RU"/>
          </w:rPr>
          <w:t>[Уголовный кодекс]</w:t>
        </w:r>
      </w:hyperlink>
      <w:r w:rsidRPr="0036596E">
        <w:rPr>
          <w:rFonts w:ascii="Times New Roman" w:eastAsia="Times New Roman" w:hAnsi="Times New Roman" w:cs="Times New Roman"/>
          <w:sz w:val="24"/>
          <w:szCs w:val="24"/>
          <w:lang w:eastAsia="ru-RU"/>
        </w:rPr>
        <w:t> </w:t>
      </w:r>
      <w:hyperlink r:id="rId5" w:tooltip="Преступления против жизни и здоровья" w:history="1">
        <w:r w:rsidRPr="0036596E">
          <w:rPr>
            <w:rFonts w:ascii="Times New Roman" w:eastAsia="Times New Roman" w:hAnsi="Times New Roman" w:cs="Times New Roman"/>
            <w:b/>
            <w:bCs/>
            <w:color w:val="707070"/>
            <w:sz w:val="20"/>
            <w:szCs w:val="20"/>
            <w:u w:val="single"/>
            <w:lang w:eastAsia="ru-RU"/>
          </w:rPr>
          <w:t>[Глава 16]</w:t>
        </w:r>
      </w:hyperlink>
      <w:r w:rsidRPr="0036596E">
        <w:rPr>
          <w:rFonts w:ascii="Times New Roman" w:eastAsia="Times New Roman" w:hAnsi="Times New Roman" w:cs="Times New Roman"/>
          <w:sz w:val="24"/>
          <w:szCs w:val="24"/>
          <w:lang w:eastAsia="ru-RU"/>
        </w:rPr>
        <w:t> </w:t>
      </w:r>
      <w:hyperlink r:id="rId6" w:tooltip="Причинение смерти по неосторожности" w:history="1">
        <w:r w:rsidRPr="0036596E">
          <w:rPr>
            <w:rFonts w:ascii="Times New Roman" w:eastAsia="Times New Roman" w:hAnsi="Times New Roman" w:cs="Times New Roman"/>
            <w:b/>
            <w:bCs/>
            <w:color w:val="707070"/>
            <w:sz w:val="20"/>
            <w:szCs w:val="20"/>
            <w:u w:val="single"/>
            <w:lang w:eastAsia="ru-RU"/>
          </w:rPr>
          <w:t>[Статья 109]</w:t>
        </w:r>
      </w:hyperlink>
    </w:p>
    <w:p w:rsidR="0036596E" w:rsidRPr="0036596E" w:rsidRDefault="0036596E" w:rsidP="0036596E">
      <w:pPr>
        <w:shd w:val="clear" w:color="auto" w:fill="FFFFFF"/>
        <w:spacing w:before="240" w:after="240" w:line="240" w:lineRule="auto"/>
        <w:rPr>
          <w:rFonts w:ascii="Arial" w:eastAsia="Times New Roman" w:hAnsi="Arial" w:cs="Arial"/>
          <w:color w:val="000000"/>
          <w:sz w:val="20"/>
          <w:szCs w:val="20"/>
          <w:lang w:eastAsia="ru-RU"/>
        </w:rPr>
      </w:pPr>
      <w:r w:rsidRPr="0036596E">
        <w:rPr>
          <w:rFonts w:ascii="Arial" w:eastAsia="Times New Roman" w:hAnsi="Arial" w:cs="Arial"/>
          <w:color w:val="000000"/>
          <w:sz w:val="20"/>
          <w:szCs w:val="20"/>
          <w:lang w:eastAsia="ru-RU"/>
        </w:rPr>
        <w:t>1. Причинение смерти по неосторожности -</w:t>
      </w:r>
    </w:p>
    <w:p w:rsidR="0036596E" w:rsidRPr="0036596E" w:rsidRDefault="0036596E" w:rsidP="0036596E">
      <w:pPr>
        <w:shd w:val="clear" w:color="auto" w:fill="FFFFFF"/>
        <w:spacing w:before="240" w:after="240" w:line="240" w:lineRule="auto"/>
        <w:rPr>
          <w:rFonts w:ascii="Arial" w:eastAsia="Times New Roman" w:hAnsi="Arial" w:cs="Arial"/>
          <w:color w:val="000000"/>
          <w:sz w:val="20"/>
          <w:szCs w:val="20"/>
          <w:lang w:eastAsia="ru-RU"/>
        </w:rPr>
      </w:pPr>
      <w:r w:rsidRPr="0036596E">
        <w:rPr>
          <w:rFonts w:ascii="Arial" w:eastAsia="Times New Roman" w:hAnsi="Arial" w:cs="Arial"/>
          <w:color w:val="000000"/>
          <w:sz w:val="20"/>
          <w:szCs w:val="20"/>
          <w:lang w:eastAsia="ru-RU"/>
        </w:rP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36596E" w:rsidRPr="0036596E" w:rsidRDefault="0036596E" w:rsidP="0036596E">
      <w:pPr>
        <w:shd w:val="clear" w:color="auto" w:fill="FFFFFF"/>
        <w:spacing w:before="240" w:after="240" w:line="240" w:lineRule="auto"/>
        <w:rPr>
          <w:rFonts w:ascii="Arial" w:eastAsia="Times New Roman" w:hAnsi="Arial" w:cs="Arial"/>
          <w:color w:val="000000"/>
          <w:sz w:val="20"/>
          <w:szCs w:val="20"/>
          <w:lang w:eastAsia="ru-RU"/>
        </w:rPr>
      </w:pPr>
      <w:r w:rsidRPr="0036596E">
        <w:rPr>
          <w:rFonts w:ascii="Arial" w:eastAsia="Times New Roman" w:hAnsi="Arial" w:cs="Arial"/>
          <w:color w:val="000000"/>
          <w:sz w:val="20"/>
          <w:szCs w:val="20"/>
          <w:lang w:eastAsia="ru-RU"/>
        </w:rPr>
        <w:t>2. Причинение смерти по неосторожности вследствие ненадлежащего исполнения лицом своих профессиональных обязанностей -</w:t>
      </w:r>
    </w:p>
    <w:p w:rsidR="0036596E" w:rsidRPr="0036596E" w:rsidRDefault="0036596E" w:rsidP="0036596E">
      <w:pPr>
        <w:shd w:val="clear" w:color="auto" w:fill="FFFFFF"/>
        <w:spacing w:before="240" w:after="240" w:line="240" w:lineRule="auto"/>
        <w:rPr>
          <w:rFonts w:ascii="Arial" w:eastAsia="Times New Roman" w:hAnsi="Arial" w:cs="Arial"/>
          <w:color w:val="000000"/>
          <w:sz w:val="20"/>
          <w:szCs w:val="20"/>
          <w:lang w:eastAsia="ru-RU"/>
        </w:rPr>
      </w:pPr>
      <w:r w:rsidRPr="0036596E">
        <w:rPr>
          <w:rFonts w:ascii="Arial" w:eastAsia="Times New Roman" w:hAnsi="Arial" w:cs="Arial"/>
          <w:color w:val="000000"/>
          <w:sz w:val="20"/>
          <w:szCs w:val="20"/>
          <w:lang w:eastAsia="ru-RU"/>
        </w:rP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36596E" w:rsidRPr="0036596E" w:rsidRDefault="0036596E" w:rsidP="0036596E">
      <w:pPr>
        <w:shd w:val="clear" w:color="auto" w:fill="FFFFFF"/>
        <w:spacing w:before="240" w:after="240" w:line="240" w:lineRule="auto"/>
        <w:rPr>
          <w:rFonts w:ascii="Arial" w:eastAsia="Times New Roman" w:hAnsi="Arial" w:cs="Arial"/>
          <w:color w:val="000000"/>
          <w:sz w:val="20"/>
          <w:szCs w:val="20"/>
          <w:lang w:eastAsia="ru-RU"/>
        </w:rPr>
      </w:pPr>
      <w:r w:rsidRPr="0036596E">
        <w:rPr>
          <w:rFonts w:ascii="Arial" w:eastAsia="Times New Roman" w:hAnsi="Arial" w:cs="Arial"/>
          <w:color w:val="000000"/>
          <w:sz w:val="20"/>
          <w:szCs w:val="20"/>
          <w:lang w:eastAsia="ru-RU"/>
        </w:rPr>
        <w:t>3. Причинение смерти по неосторожности двум или более лицам -</w:t>
      </w:r>
    </w:p>
    <w:p w:rsidR="0036596E" w:rsidRPr="0036596E" w:rsidRDefault="0036596E" w:rsidP="0036596E">
      <w:pPr>
        <w:shd w:val="clear" w:color="auto" w:fill="FFFFFF"/>
        <w:spacing w:before="240" w:after="240" w:line="240" w:lineRule="auto"/>
        <w:rPr>
          <w:rFonts w:ascii="Arial" w:eastAsia="Times New Roman" w:hAnsi="Arial" w:cs="Arial"/>
          <w:color w:val="000000"/>
          <w:sz w:val="20"/>
          <w:szCs w:val="20"/>
          <w:lang w:eastAsia="ru-RU"/>
        </w:rPr>
      </w:pPr>
      <w:r w:rsidRPr="0036596E">
        <w:rPr>
          <w:rFonts w:ascii="Arial" w:eastAsia="Times New Roman" w:hAnsi="Arial" w:cs="Arial"/>
          <w:color w:val="000000"/>
          <w:sz w:val="20"/>
          <w:szCs w:val="20"/>
          <w:lang w:eastAsia="ru-RU"/>
        </w:rPr>
        <w:t>наказывается ограничением свободы на срок до четырех лет, либо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9776D0" w:rsidRDefault="0036596E">
      <w:bookmarkStart w:id="0" w:name="_GoBack"/>
      <w:bookmarkEnd w:id="0"/>
    </w:p>
    <w:sectPr w:rsidR="009776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F06"/>
    <w:rsid w:val="0036596E"/>
    <w:rsid w:val="006833E8"/>
    <w:rsid w:val="009B1F06"/>
    <w:rsid w:val="00CB5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9A1828-B5A5-4811-9954-E0F3DE58A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659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6596E"/>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6596E"/>
    <w:rPr>
      <w:color w:val="0000FF"/>
      <w:u w:val="single"/>
    </w:rPr>
  </w:style>
  <w:style w:type="paragraph" w:styleId="a4">
    <w:name w:val="Normal (Web)"/>
    <w:basedOn w:val="a"/>
    <w:uiPriority w:val="99"/>
    <w:semiHidden/>
    <w:unhideWhenUsed/>
    <w:rsid w:val="003659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90864">
      <w:bodyDiv w:val="1"/>
      <w:marLeft w:val="0"/>
      <w:marRight w:val="0"/>
      <w:marTop w:val="0"/>
      <w:marBottom w:val="0"/>
      <w:divBdr>
        <w:top w:val="none" w:sz="0" w:space="0" w:color="auto"/>
        <w:left w:val="none" w:sz="0" w:space="0" w:color="auto"/>
        <w:bottom w:val="none" w:sz="0" w:space="0" w:color="auto"/>
        <w:right w:val="none" w:sz="0" w:space="0" w:color="auto"/>
      </w:divBdr>
      <w:divsChild>
        <w:div w:id="282156502">
          <w:marLeft w:val="0"/>
          <w:marRight w:val="0"/>
          <w:marTop w:val="0"/>
          <w:marBottom w:val="0"/>
          <w:divBdr>
            <w:top w:val="none" w:sz="0" w:space="0" w:color="auto"/>
            <w:left w:val="none" w:sz="0" w:space="0" w:color="auto"/>
            <w:bottom w:val="none" w:sz="0" w:space="0" w:color="auto"/>
            <w:right w:val="none" w:sz="0" w:space="0" w:color="auto"/>
          </w:divBdr>
        </w:div>
        <w:div w:id="1922788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rf.info/uk/109/" TargetMode="External"/><Relationship Id="rId5" Type="http://schemas.openxmlformats.org/officeDocument/2006/relationships/hyperlink" Target="http://www.zakonrf.info/uk/gl16/" TargetMode="External"/><Relationship Id="rId4" Type="http://schemas.openxmlformats.org/officeDocument/2006/relationships/hyperlink" Target="http://www.zakonrf.info/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1220</Characters>
  <Application>Microsoft Office Word</Application>
  <DocSecurity>0</DocSecurity>
  <Lines>10</Lines>
  <Paragraphs>2</Paragraphs>
  <ScaleCrop>false</ScaleCrop>
  <Company>diakov.net</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 Elena</dc:creator>
  <cp:keywords/>
  <dc:description/>
  <cp:lastModifiedBy>S-ko Elena</cp:lastModifiedBy>
  <cp:revision>2</cp:revision>
  <dcterms:created xsi:type="dcterms:W3CDTF">2017-09-01T12:20:00Z</dcterms:created>
  <dcterms:modified xsi:type="dcterms:W3CDTF">2017-09-01T12:20:00Z</dcterms:modified>
</cp:coreProperties>
</file>