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FDE" w:rsidRPr="001D6FDE" w:rsidRDefault="001D6FDE" w:rsidP="001D6FDE">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1D6FDE">
        <w:rPr>
          <w:rFonts w:ascii="Times New Roman" w:eastAsia="Times New Roman" w:hAnsi="Times New Roman" w:cs="Times New Roman"/>
          <w:b/>
          <w:bCs/>
          <w:sz w:val="20"/>
          <w:szCs w:val="20"/>
          <w:lang w:eastAsia="ru-RU"/>
        </w:rPr>
        <w:t>Статья 139. Нарушение неприкосновенности жилища</w:t>
      </w:r>
    </w:p>
    <w:p w:rsidR="001D6FDE" w:rsidRPr="001D6FDE" w:rsidRDefault="001D6FDE" w:rsidP="001D6FDE">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1D6FDE">
          <w:rPr>
            <w:rFonts w:ascii="Times New Roman" w:eastAsia="Times New Roman" w:hAnsi="Times New Roman" w:cs="Times New Roman"/>
            <w:b/>
            <w:bCs/>
            <w:color w:val="707070"/>
            <w:sz w:val="20"/>
            <w:szCs w:val="20"/>
            <w:u w:val="single"/>
            <w:lang w:eastAsia="ru-RU"/>
          </w:rPr>
          <w:t>[Уголовный кодекс]</w:t>
        </w:r>
      </w:hyperlink>
      <w:r w:rsidRPr="001D6FDE">
        <w:rPr>
          <w:rFonts w:ascii="Times New Roman" w:eastAsia="Times New Roman" w:hAnsi="Times New Roman" w:cs="Times New Roman"/>
          <w:sz w:val="24"/>
          <w:szCs w:val="24"/>
          <w:lang w:eastAsia="ru-RU"/>
        </w:rPr>
        <w:t> </w:t>
      </w:r>
      <w:hyperlink r:id="rId5" w:tooltip="Преступления против конституционных прав и свобод человека и гражданина" w:history="1">
        <w:r w:rsidRPr="001D6FDE">
          <w:rPr>
            <w:rFonts w:ascii="Times New Roman" w:eastAsia="Times New Roman" w:hAnsi="Times New Roman" w:cs="Times New Roman"/>
            <w:b/>
            <w:bCs/>
            <w:color w:val="707070"/>
            <w:sz w:val="20"/>
            <w:szCs w:val="20"/>
            <w:u w:val="single"/>
            <w:lang w:eastAsia="ru-RU"/>
          </w:rPr>
          <w:t>[Глава 19]</w:t>
        </w:r>
      </w:hyperlink>
      <w:r w:rsidRPr="001D6FDE">
        <w:rPr>
          <w:rFonts w:ascii="Times New Roman" w:eastAsia="Times New Roman" w:hAnsi="Times New Roman" w:cs="Times New Roman"/>
          <w:sz w:val="24"/>
          <w:szCs w:val="24"/>
          <w:lang w:eastAsia="ru-RU"/>
        </w:rPr>
        <w:t> </w:t>
      </w:r>
      <w:hyperlink r:id="rId6" w:tooltip="Нарушение неприкосновенности жилища" w:history="1">
        <w:r w:rsidRPr="001D6FDE">
          <w:rPr>
            <w:rFonts w:ascii="Times New Roman" w:eastAsia="Times New Roman" w:hAnsi="Times New Roman" w:cs="Times New Roman"/>
            <w:b/>
            <w:bCs/>
            <w:color w:val="707070"/>
            <w:sz w:val="20"/>
            <w:szCs w:val="20"/>
            <w:u w:val="single"/>
            <w:lang w:eastAsia="ru-RU"/>
          </w:rPr>
          <w:t>[Статья 139]</w:t>
        </w:r>
      </w:hyperlink>
    </w:p>
    <w:p w:rsidR="001D6FDE" w:rsidRPr="001D6FDE" w:rsidRDefault="001D6FDE" w:rsidP="001D6FDE">
      <w:pPr>
        <w:shd w:val="clear" w:color="auto" w:fill="FFFFFF"/>
        <w:spacing w:before="240" w:after="240" w:line="240" w:lineRule="auto"/>
        <w:rPr>
          <w:rFonts w:ascii="Arial" w:eastAsia="Times New Roman" w:hAnsi="Arial" w:cs="Arial"/>
          <w:color w:val="000000"/>
          <w:sz w:val="20"/>
          <w:szCs w:val="20"/>
          <w:lang w:eastAsia="ru-RU"/>
        </w:rPr>
      </w:pPr>
      <w:r w:rsidRPr="001D6FDE">
        <w:rPr>
          <w:rFonts w:ascii="Arial" w:eastAsia="Times New Roman" w:hAnsi="Arial" w:cs="Arial"/>
          <w:color w:val="000000"/>
          <w:sz w:val="20"/>
          <w:szCs w:val="20"/>
          <w:lang w:eastAsia="ru-RU"/>
        </w:rPr>
        <w:t>1. Незаконное проникновение в жилище, совершенное против воли проживающего в нем лица, -</w:t>
      </w:r>
    </w:p>
    <w:p w:rsidR="001D6FDE" w:rsidRPr="001D6FDE" w:rsidRDefault="001D6FDE" w:rsidP="001D6FDE">
      <w:pPr>
        <w:shd w:val="clear" w:color="auto" w:fill="FFFFFF"/>
        <w:spacing w:before="240" w:after="240" w:line="240" w:lineRule="auto"/>
        <w:rPr>
          <w:rFonts w:ascii="Arial" w:eastAsia="Times New Roman" w:hAnsi="Arial" w:cs="Arial"/>
          <w:color w:val="000000"/>
          <w:sz w:val="20"/>
          <w:szCs w:val="20"/>
          <w:lang w:eastAsia="ru-RU"/>
        </w:rPr>
      </w:pPr>
      <w:r w:rsidRPr="001D6FDE">
        <w:rPr>
          <w:rFonts w:ascii="Arial" w:eastAsia="Times New Roman" w:hAnsi="Arial" w:cs="Arial"/>
          <w:color w:val="000000"/>
          <w:sz w:val="20"/>
          <w:szCs w:val="20"/>
          <w:lang w:eastAsia="ru-RU"/>
        </w:rPr>
        <w:t xml:space="preserve">наказывается штрафом в размере до сорока тысяч рублей или в размере заработной платы или </w:t>
      </w:r>
      <w:proofErr w:type="gramStart"/>
      <w:r w:rsidRPr="001D6FDE">
        <w:rPr>
          <w:rFonts w:ascii="Arial" w:eastAsia="Times New Roman" w:hAnsi="Arial" w:cs="Arial"/>
          <w:color w:val="000000"/>
          <w:sz w:val="20"/>
          <w:szCs w:val="20"/>
          <w:lang w:eastAsia="ru-RU"/>
        </w:rPr>
        <w:t>иного дохода</w:t>
      </w:r>
      <w:proofErr w:type="gramEnd"/>
      <w:r w:rsidRPr="001D6FDE">
        <w:rPr>
          <w:rFonts w:ascii="Arial" w:eastAsia="Times New Roman" w:hAnsi="Arial" w:cs="Arial"/>
          <w:color w:val="000000"/>
          <w:sz w:val="20"/>
          <w:szCs w:val="20"/>
          <w:lang w:eastAsia="ru-RU"/>
        </w:rPr>
        <w:t xml:space="preserve">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D6FDE" w:rsidRPr="001D6FDE" w:rsidRDefault="001D6FDE" w:rsidP="001D6FDE">
      <w:pPr>
        <w:shd w:val="clear" w:color="auto" w:fill="FFFFFF"/>
        <w:spacing w:before="240" w:after="240" w:line="240" w:lineRule="auto"/>
        <w:rPr>
          <w:rFonts w:ascii="Arial" w:eastAsia="Times New Roman" w:hAnsi="Arial" w:cs="Arial"/>
          <w:color w:val="000000"/>
          <w:sz w:val="20"/>
          <w:szCs w:val="20"/>
          <w:lang w:eastAsia="ru-RU"/>
        </w:rPr>
      </w:pPr>
      <w:r w:rsidRPr="001D6FDE">
        <w:rPr>
          <w:rFonts w:ascii="Arial" w:eastAsia="Times New Roman" w:hAnsi="Arial" w:cs="Arial"/>
          <w:color w:val="000000"/>
          <w:sz w:val="20"/>
          <w:szCs w:val="20"/>
          <w:lang w:eastAsia="ru-RU"/>
        </w:rPr>
        <w:t>2. То же деяние, совершенное с применением насилия или с угрозой его применения, -</w:t>
      </w:r>
    </w:p>
    <w:p w:rsidR="001D6FDE" w:rsidRPr="001D6FDE" w:rsidRDefault="001D6FDE" w:rsidP="001D6FDE">
      <w:pPr>
        <w:shd w:val="clear" w:color="auto" w:fill="FFFFFF"/>
        <w:spacing w:before="240" w:after="240" w:line="240" w:lineRule="auto"/>
        <w:rPr>
          <w:rFonts w:ascii="Arial" w:eastAsia="Times New Roman" w:hAnsi="Arial" w:cs="Arial"/>
          <w:color w:val="000000"/>
          <w:sz w:val="20"/>
          <w:szCs w:val="20"/>
          <w:lang w:eastAsia="ru-RU"/>
        </w:rPr>
      </w:pPr>
      <w:r w:rsidRPr="001D6FDE">
        <w:rPr>
          <w:rFonts w:ascii="Arial" w:eastAsia="Times New Roman" w:hAnsi="Arial" w:cs="Arial"/>
          <w:color w:val="000000"/>
          <w:sz w:val="20"/>
          <w:szCs w:val="20"/>
          <w:lang w:eastAsia="ru-RU"/>
        </w:rPr>
        <w:t xml:space="preserve">наказывается штрафом в размере до двухсот тысяч рублей или в размере заработной платы или </w:t>
      </w:r>
      <w:proofErr w:type="gramStart"/>
      <w:r w:rsidRPr="001D6FDE">
        <w:rPr>
          <w:rFonts w:ascii="Arial" w:eastAsia="Times New Roman" w:hAnsi="Arial" w:cs="Arial"/>
          <w:color w:val="000000"/>
          <w:sz w:val="20"/>
          <w:szCs w:val="20"/>
          <w:lang w:eastAsia="ru-RU"/>
        </w:rPr>
        <w:t>иного дохода</w:t>
      </w:r>
      <w:proofErr w:type="gramEnd"/>
      <w:r w:rsidRPr="001D6FDE">
        <w:rPr>
          <w:rFonts w:ascii="Arial" w:eastAsia="Times New Roman" w:hAnsi="Arial" w:cs="Arial"/>
          <w:color w:val="000000"/>
          <w:sz w:val="20"/>
          <w:szCs w:val="20"/>
          <w:lang w:eastAsia="ru-RU"/>
        </w:rPr>
        <w:t xml:space="preserve">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1D6FDE" w:rsidRPr="001D6FDE" w:rsidRDefault="001D6FDE" w:rsidP="001D6FDE">
      <w:pPr>
        <w:shd w:val="clear" w:color="auto" w:fill="FFFFFF"/>
        <w:spacing w:before="240" w:after="240" w:line="240" w:lineRule="auto"/>
        <w:rPr>
          <w:rFonts w:ascii="Arial" w:eastAsia="Times New Roman" w:hAnsi="Arial" w:cs="Arial"/>
          <w:color w:val="000000"/>
          <w:sz w:val="20"/>
          <w:szCs w:val="20"/>
          <w:lang w:eastAsia="ru-RU"/>
        </w:rPr>
      </w:pPr>
      <w:r w:rsidRPr="001D6FDE">
        <w:rPr>
          <w:rFonts w:ascii="Arial" w:eastAsia="Times New Roman" w:hAnsi="Arial" w:cs="Arial"/>
          <w:color w:val="000000"/>
          <w:sz w:val="20"/>
          <w:szCs w:val="20"/>
          <w:lang w:eastAsia="ru-RU"/>
        </w:rPr>
        <w:t>3. Деяния, предусмотренные частями первой или второй настоящей статьи, совершенные лицом с использованием своего служебного положения, -</w:t>
      </w:r>
    </w:p>
    <w:p w:rsidR="001D6FDE" w:rsidRPr="001D6FDE" w:rsidRDefault="001D6FDE" w:rsidP="001D6FDE">
      <w:pPr>
        <w:shd w:val="clear" w:color="auto" w:fill="FFFFFF"/>
        <w:spacing w:before="240" w:after="240" w:line="240" w:lineRule="auto"/>
        <w:rPr>
          <w:rFonts w:ascii="Arial" w:eastAsia="Times New Roman" w:hAnsi="Arial" w:cs="Arial"/>
          <w:color w:val="000000"/>
          <w:sz w:val="20"/>
          <w:szCs w:val="20"/>
          <w:lang w:eastAsia="ru-RU"/>
        </w:rPr>
      </w:pPr>
      <w:r w:rsidRPr="001D6FDE">
        <w:rPr>
          <w:rFonts w:ascii="Arial" w:eastAsia="Times New Roman" w:hAnsi="Arial" w:cs="Arial"/>
          <w:color w:val="000000"/>
          <w:sz w:val="20"/>
          <w:szCs w:val="20"/>
          <w:lang w:eastAsia="ru-RU"/>
        </w:rPr>
        <w:t xml:space="preserve">наказываются штрафом в размере от ста тысяч до трехсот тысяч рублей или в размере заработной платы или </w:t>
      </w:r>
      <w:proofErr w:type="gramStart"/>
      <w:r w:rsidRPr="001D6FDE">
        <w:rPr>
          <w:rFonts w:ascii="Arial" w:eastAsia="Times New Roman" w:hAnsi="Arial" w:cs="Arial"/>
          <w:color w:val="000000"/>
          <w:sz w:val="20"/>
          <w:szCs w:val="20"/>
          <w:lang w:eastAsia="ru-RU"/>
        </w:rPr>
        <w:t>иного дохода</w:t>
      </w:r>
      <w:proofErr w:type="gramEnd"/>
      <w:r w:rsidRPr="001D6FDE">
        <w:rPr>
          <w:rFonts w:ascii="Arial" w:eastAsia="Times New Roman" w:hAnsi="Arial" w:cs="Arial"/>
          <w:color w:val="000000"/>
          <w:sz w:val="20"/>
          <w:szCs w:val="20"/>
          <w:lang w:eastAsia="ru-RU"/>
        </w:rPr>
        <w:t xml:space="preserve">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1D6FDE" w:rsidRPr="001D6FDE" w:rsidRDefault="001D6FDE" w:rsidP="001D6FDE">
      <w:pPr>
        <w:shd w:val="clear" w:color="auto" w:fill="FFFFFF"/>
        <w:spacing w:before="240" w:after="240" w:line="240" w:lineRule="auto"/>
        <w:rPr>
          <w:rFonts w:ascii="Arial" w:eastAsia="Times New Roman" w:hAnsi="Arial" w:cs="Arial"/>
          <w:color w:val="000000"/>
          <w:sz w:val="20"/>
          <w:szCs w:val="20"/>
          <w:lang w:eastAsia="ru-RU"/>
        </w:rPr>
      </w:pPr>
      <w:r w:rsidRPr="001D6FDE">
        <w:rPr>
          <w:rFonts w:ascii="Arial" w:eastAsia="Times New Roman" w:hAnsi="Arial" w:cs="Arial"/>
          <w:color w:val="000000"/>
          <w:sz w:val="20"/>
          <w:szCs w:val="20"/>
          <w:lang w:eastAsia="ru-RU"/>
        </w:rP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9776D0" w:rsidRDefault="001D6FDE">
      <w:bookmarkStart w:id="0" w:name="_GoBack"/>
      <w:bookmarkEnd w:id="0"/>
    </w:p>
    <w:sectPr w:rsidR="0097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9"/>
    <w:rsid w:val="001D6FDE"/>
    <w:rsid w:val="006833E8"/>
    <w:rsid w:val="00942449"/>
    <w:rsid w:val="00CB5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59438-6459-402C-93CB-3B029CA1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D6F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6FD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D6FDE"/>
    <w:rPr>
      <w:color w:val="0000FF"/>
      <w:u w:val="single"/>
    </w:rPr>
  </w:style>
  <w:style w:type="paragraph" w:styleId="a4">
    <w:name w:val="Normal (Web)"/>
    <w:basedOn w:val="a"/>
    <w:uiPriority w:val="99"/>
    <w:semiHidden/>
    <w:unhideWhenUsed/>
    <w:rsid w:val="001D6F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201399">
      <w:bodyDiv w:val="1"/>
      <w:marLeft w:val="0"/>
      <w:marRight w:val="0"/>
      <w:marTop w:val="0"/>
      <w:marBottom w:val="0"/>
      <w:divBdr>
        <w:top w:val="none" w:sz="0" w:space="0" w:color="auto"/>
        <w:left w:val="none" w:sz="0" w:space="0" w:color="auto"/>
        <w:bottom w:val="none" w:sz="0" w:space="0" w:color="auto"/>
        <w:right w:val="none" w:sz="0" w:space="0" w:color="auto"/>
      </w:divBdr>
      <w:divsChild>
        <w:div w:id="1749419058">
          <w:marLeft w:val="0"/>
          <w:marRight w:val="0"/>
          <w:marTop w:val="0"/>
          <w:marBottom w:val="0"/>
          <w:divBdr>
            <w:top w:val="none" w:sz="0" w:space="0" w:color="auto"/>
            <w:left w:val="none" w:sz="0" w:space="0" w:color="auto"/>
            <w:bottom w:val="none" w:sz="0" w:space="0" w:color="auto"/>
            <w:right w:val="none" w:sz="0" w:space="0" w:color="auto"/>
          </w:divBdr>
        </w:div>
        <w:div w:id="23405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139/" TargetMode="External"/><Relationship Id="rId5" Type="http://schemas.openxmlformats.org/officeDocument/2006/relationships/hyperlink" Target="http://www.zakonrf.info/uk/gl19/"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1840</Characters>
  <Application>Microsoft Office Word</Application>
  <DocSecurity>0</DocSecurity>
  <Lines>29</Lines>
  <Paragraphs>11</Paragraphs>
  <ScaleCrop>false</ScaleCrop>
  <Company>diakov.net</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2017-09-06T15:24:00Z</dcterms:created>
  <dcterms:modified xsi:type="dcterms:W3CDTF">2017-09-06T15:25:00Z</dcterms:modified>
</cp:coreProperties>
</file>