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33" w:rsidRPr="00C45633" w:rsidRDefault="00C45633" w:rsidP="00C45633">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C45633">
        <w:rPr>
          <w:rFonts w:ascii="Times New Roman" w:eastAsia="Times New Roman" w:hAnsi="Times New Roman" w:cs="Times New Roman"/>
          <w:b/>
          <w:bCs/>
          <w:sz w:val="20"/>
          <w:szCs w:val="20"/>
          <w:lang w:eastAsia="ru-RU"/>
        </w:rPr>
        <w:t>Статья 292. Служебный подлог</w:t>
      </w:r>
    </w:p>
    <w:p w:rsidR="00C45633" w:rsidRPr="00C45633" w:rsidRDefault="00C45633" w:rsidP="00C45633">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C45633">
          <w:rPr>
            <w:rFonts w:ascii="Times New Roman" w:eastAsia="Times New Roman" w:hAnsi="Times New Roman" w:cs="Times New Roman"/>
            <w:b/>
            <w:bCs/>
            <w:color w:val="707070"/>
            <w:sz w:val="20"/>
            <w:szCs w:val="20"/>
            <w:u w:val="single"/>
            <w:lang w:eastAsia="ru-RU"/>
          </w:rPr>
          <w:t>[Уголовный кодекс]</w:t>
        </w:r>
      </w:hyperlink>
      <w:r w:rsidRPr="00C45633">
        <w:rPr>
          <w:rFonts w:ascii="Times New Roman" w:eastAsia="Times New Roman" w:hAnsi="Times New Roman" w:cs="Times New Roman"/>
          <w:sz w:val="24"/>
          <w:szCs w:val="24"/>
          <w:lang w:eastAsia="ru-RU"/>
        </w:rPr>
        <w:t> </w:t>
      </w:r>
      <w:hyperlink r:id="rId5" w:tooltip="Преступления против государственной власти, интересов государственной службы и службы в органах местного самоуправления" w:history="1">
        <w:r w:rsidRPr="00C45633">
          <w:rPr>
            <w:rFonts w:ascii="Times New Roman" w:eastAsia="Times New Roman" w:hAnsi="Times New Roman" w:cs="Times New Roman"/>
            <w:b/>
            <w:bCs/>
            <w:color w:val="707070"/>
            <w:sz w:val="20"/>
            <w:szCs w:val="20"/>
            <w:u w:val="single"/>
            <w:lang w:eastAsia="ru-RU"/>
          </w:rPr>
          <w:t>[Глава 30]</w:t>
        </w:r>
      </w:hyperlink>
      <w:r w:rsidRPr="00C45633">
        <w:rPr>
          <w:rFonts w:ascii="Times New Roman" w:eastAsia="Times New Roman" w:hAnsi="Times New Roman" w:cs="Times New Roman"/>
          <w:sz w:val="24"/>
          <w:szCs w:val="24"/>
          <w:lang w:eastAsia="ru-RU"/>
        </w:rPr>
        <w:t> </w:t>
      </w:r>
      <w:hyperlink r:id="rId6" w:tooltip="Служебный подлог" w:history="1">
        <w:r w:rsidRPr="00C45633">
          <w:rPr>
            <w:rFonts w:ascii="Times New Roman" w:eastAsia="Times New Roman" w:hAnsi="Times New Roman" w:cs="Times New Roman"/>
            <w:b/>
            <w:bCs/>
            <w:color w:val="707070"/>
            <w:sz w:val="20"/>
            <w:szCs w:val="20"/>
            <w:u w:val="single"/>
            <w:lang w:eastAsia="ru-RU"/>
          </w:rPr>
          <w:t>[Статья 292]</w:t>
        </w:r>
      </w:hyperlink>
    </w:p>
    <w:p w:rsidR="00C45633" w:rsidRPr="00C45633" w:rsidRDefault="00C45633" w:rsidP="00C45633">
      <w:pPr>
        <w:shd w:val="clear" w:color="auto" w:fill="FFFFFF"/>
        <w:spacing w:before="240" w:after="240" w:line="240" w:lineRule="auto"/>
        <w:rPr>
          <w:rFonts w:ascii="Arial" w:eastAsia="Times New Roman" w:hAnsi="Arial" w:cs="Arial"/>
          <w:color w:val="000000"/>
          <w:sz w:val="20"/>
          <w:szCs w:val="20"/>
          <w:lang w:eastAsia="ru-RU"/>
        </w:rPr>
      </w:pPr>
      <w:r w:rsidRPr="00C45633">
        <w:rPr>
          <w:rFonts w:ascii="Arial" w:eastAsia="Times New Roman" w:hAnsi="Arial" w:cs="Arial"/>
          <w:color w:val="000000"/>
          <w:sz w:val="20"/>
          <w:szCs w:val="20"/>
          <w:lang w:eastAsia="ru-RU"/>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C45633" w:rsidRPr="00C45633" w:rsidRDefault="00C45633" w:rsidP="00C45633">
      <w:pPr>
        <w:shd w:val="clear" w:color="auto" w:fill="FFFFFF"/>
        <w:spacing w:before="240" w:after="240" w:line="240" w:lineRule="auto"/>
        <w:rPr>
          <w:rFonts w:ascii="Arial" w:eastAsia="Times New Roman" w:hAnsi="Arial" w:cs="Arial"/>
          <w:color w:val="000000"/>
          <w:sz w:val="20"/>
          <w:szCs w:val="20"/>
          <w:lang w:eastAsia="ru-RU"/>
        </w:rPr>
      </w:pPr>
      <w:r w:rsidRPr="00C45633">
        <w:rPr>
          <w:rFonts w:ascii="Arial" w:eastAsia="Times New Roman" w:hAnsi="Arial" w:cs="Arial"/>
          <w:color w:val="000000"/>
          <w:sz w:val="20"/>
          <w:szCs w:val="20"/>
          <w:lang w:eastAsia="ru-RU"/>
        </w:rPr>
        <w:t xml:space="preserve">наказываются штрафом в размере до восьмидесяти тысяч рублей или в размере заработной платы или </w:t>
      </w:r>
      <w:proofErr w:type="gramStart"/>
      <w:r w:rsidRPr="00C45633">
        <w:rPr>
          <w:rFonts w:ascii="Arial" w:eastAsia="Times New Roman" w:hAnsi="Arial" w:cs="Arial"/>
          <w:color w:val="000000"/>
          <w:sz w:val="20"/>
          <w:szCs w:val="20"/>
          <w:lang w:eastAsia="ru-RU"/>
        </w:rPr>
        <w:t>иного дохода</w:t>
      </w:r>
      <w:proofErr w:type="gramEnd"/>
      <w:r w:rsidRPr="00C45633">
        <w:rPr>
          <w:rFonts w:ascii="Arial" w:eastAsia="Times New Roman" w:hAnsi="Arial" w:cs="Arial"/>
          <w:color w:val="000000"/>
          <w:sz w:val="20"/>
          <w:szCs w:val="20"/>
          <w:lang w:eastAsia="ru-RU"/>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45633" w:rsidRPr="00C45633" w:rsidRDefault="00C45633" w:rsidP="00C45633">
      <w:pPr>
        <w:shd w:val="clear" w:color="auto" w:fill="FFFFFF"/>
        <w:spacing w:before="240" w:after="240" w:line="240" w:lineRule="auto"/>
        <w:rPr>
          <w:rFonts w:ascii="Arial" w:eastAsia="Times New Roman" w:hAnsi="Arial" w:cs="Arial"/>
          <w:color w:val="000000"/>
          <w:sz w:val="20"/>
          <w:szCs w:val="20"/>
          <w:lang w:eastAsia="ru-RU"/>
        </w:rPr>
      </w:pPr>
      <w:r w:rsidRPr="00C45633">
        <w:rPr>
          <w:rFonts w:ascii="Arial" w:eastAsia="Times New Roman" w:hAnsi="Arial" w:cs="Arial"/>
          <w:color w:val="000000"/>
          <w:sz w:val="20"/>
          <w:szCs w:val="20"/>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45633" w:rsidRPr="00C45633" w:rsidRDefault="00C45633" w:rsidP="00C45633">
      <w:pPr>
        <w:shd w:val="clear" w:color="auto" w:fill="FFFFFF"/>
        <w:spacing w:before="240" w:after="240" w:line="240" w:lineRule="auto"/>
        <w:rPr>
          <w:rFonts w:ascii="Arial" w:eastAsia="Times New Roman" w:hAnsi="Arial" w:cs="Arial"/>
          <w:color w:val="000000"/>
          <w:sz w:val="20"/>
          <w:szCs w:val="20"/>
          <w:lang w:eastAsia="ru-RU"/>
        </w:rPr>
      </w:pPr>
      <w:r w:rsidRPr="00C45633">
        <w:rPr>
          <w:rFonts w:ascii="Arial" w:eastAsia="Times New Roman" w:hAnsi="Arial" w:cs="Arial"/>
          <w:color w:val="000000"/>
          <w:sz w:val="20"/>
          <w:szCs w:val="20"/>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776D0" w:rsidRDefault="00C45633">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5B"/>
    <w:rsid w:val="005B495B"/>
    <w:rsid w:val="006833E8"/>
    <w:rsid w:val="00C45633"/>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D45BA-1030-4011-AF7B-EA5DE10F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56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63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5633"/>
    <w:rPr>
      <w:color w:val="0000FF"/>
      <w:u w:val="single"/>
    </w:rPr>
  </w:style>
  <w:style w:type="paragraph" w:styleId="a4">
    <w:name w:val="Normal (Web)"/>
    <w:basedOn w:val="a"/>
    <w:uiPriority w:val="99"/>
    <w:semiHidden/>
    <w:unhideWhenUsed/>
    <w:rsid w:val="00C456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553069">
      <w:bodyDiv w:val="1"/>
      <w:marLeft w:val="0"/>
      <w:marRight w:val="0"/>
      <w:marTop w:val="0"/>
      <w:marBottom w:val="0"/>
      <w:divBdr>
        <w:top w:val="none" w:sz="0" w:space="0" w:color="auto"/>
        <w:left w:val="none" w:sz="0" w:space="0" w:color="auto"/>
        <w:bottom w:val="none" w:sz="0" w:space="0" w:color="auto"/>
        <w:right w:val="none" w:sz="0" w:space="0" w:color="auto"/>
      </w:divBdr>
      <w:divsChild>
        <w:div w:id="581373895">
          <w:marLeft w:val="0"/>
          <w:marRight w:val="0"/>
          <w:marTop w:val="0"/>
          <w:marBottom w:val="0"/>
          <w:divBdr>
            <w:top w:val="none" w:sz="0" w:space="0" w:color="auto"/>
            <w:left w:val="none" w:sz="0" w:space="0" w:color="auto"/>
            <w:bottom w:val="none" w:sz="0" w:space="0" w:color="auto"/>
            <w:right w:val="none" w:sz="0" w:space="0" w:color="auto"/>
          </w:divBdr>
        </w:div>
        <w:div w:id="161254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292/" TargetMode="External"/><Relationship Id="rId5" Type="http://schemas.openxmlformats.org/officeDocument/2006/relationships/hyperlink" Target="http://www.zakonrf.info/uk/gl30/"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diakov.net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2017-09-05T15:06:00Z</dcterms:created>
  <dcterms:modified xsi:type="dcterms:W3CDTF">2017-09-05T15:06:00Z</dcterms:modified>
</cp:coreProperties>
</file>